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9A771">
      <w:pP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附件1：</w:t>
      </w:r>
    </w:p>
    <w:p w14:paraId="11CFE966">
      <w:pPr>
        <w:jc w:val="center"/>
        <w:rPr>
          <w:rFonts w:ascii="宋体" w:hAnsi="宋体"/>
          <w:b/>
          <w:sz w:val="52"/>
          <w:szCs w:val="44"/>
        </w:rPr>
      </w:pPr>
    </w:p>
    <w:p w14:paraId="48295F7E">
      <w:pPr>
        <w:jc w:val="center"/>
        <w:rPr>
          <w:rFonts w:hint="eastAsia" w:ascii="方正小标宋简体" w:hAnsi="宋体" w:eastAsia="方正小标宋简体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sz w:val="36"/>
          <w:szCs w:val="36"/>
        </w:rPr>
        <w:t>德阳市疾病预防控制中心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德阳市卫生监督所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）</w:t>
      </w:r>
    </w:p>
    <w:p w14:paraId="7692460E">
      <w:pPr>
        <w:jc w:val="center"/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  <w:t>登革热</w:t>
      </w: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防控能力提升项目</w:t>
      </w:r>
    </w:p>
    <w:p w14:paraId="4857D4AD">
      <w:pPr>
        <w:jc w:val="center"/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灭蚊器械及耗材等</w:t>
      </w:r>
      <w:r>
        <w:rPr>
          <w:rFonts w:hint="eastAsia" w:ascii="方正小标宋简体" w:hAnsi="宋体" w:eastAsia="方正小标宋简体" w:cs="Times New Roman"/>
          <w:sz w:val="36"/>
          <w:szCs w:val="36"/>
        </w:rPr>
        <w:t>报价</w:t>
      </w:r>
      <w:r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  <w:t>一览表</w:t>
      </w:r>
    </w:p>
    <w:p w14:paraId="443DEA28">
      <w:pPr>
        <w:jc w:val="center"/>
        <w:rPr>
          <w:rFonts w:ascii="宋体" w:hAnsi="宋体"/>
          <w:b/>
          <w:sz w:val="36"/>
          <w:szCs w:val="36"/>
        </w:rPr>
      </w:pPr>
    </w:p>
    <w:p w14:paraId="09994878">
      <w:pPr>
        <w:jc w:val="center"/>
        <w:rPr>
          <w:rFonts w:ascii="宋体" w:hAnsi="宋体"/>
          <w:b/>
          <w:sz w:val="44"/>
          <w:szCs w:val="44"/>
        </w:rPr>
      </w:pPr>
    </w:p>
    <w:p w14:paraId="7AB17F80">
      <w:pPr>
        <w:rPr>
          <w:rFonts w:ascii="宋体" w:hAnsi="宋体"/>
          <w:b/>
          <w:sz w:val="44"/>
          <w:szCs w:val="44"/>
        </w:rPr>
      </w:pPr>
    </w:p>
    <w:p w14:paraId="3F061D6C">
      <w:pPr>
        <w:rPr>
          <w:rFonts w:ascii="宋体" w:hAnsi="宋体"/>
          <w:b/>
          <w:sz w:val="44"/>
          <w:szCs w:val="44"/>
        </w:rPr>
      </w:pPr>
    </w:p>
    <w:p w14:paraId="0EECEBC5">
      <w:pPr>
        <w:rPr>
          <w:rFonts w:ascii="仿宋_GB2312" w:hAnsi="宋体" w:eastAsia="仿宋_GB2312"/>
          <w:sz w:val="44"/>
          <w:szCs w:val="44"/>
        </w:rPr>
      </w:pPr>
      <w:r>
        <w:rPr>
          <w:rFonts w:hint="eastAsia" w:ascii="仿宋_GB2312" w:hAnsi="宋体" w:eastAsia="仿宋_GB2312"/>
          <w:sz w:val="44"/>
          <w:szCs w:val="44"/>
        </w:rPr>
        <w:t>供应商名称（盖章）：</w:t>
      </w:r>
    </w:p>
    <w:p w14:paraId="6E1C47EA">
      <w:pPr>
        <w:rPr>
          <w:rFonts w:ascii="仿宋_GB2312" w:hAnsi="宋体" w:eastAsia="仿宋_GB2312"/>
          <w:sz w:val="44"/>
          <w:szCs w:val="44"/>
        </w:rPr>
      </w:pPr>
    </w:p>
    <w:p w14:paraId="09A7562C">
      <w:pPr>
        <w:rPr>
          <w:rFonts w:ascii="仿宋_GB2312" w:hAnsi="宋体" w:eastAsia="仿宋_GB2312"/>
          <w:sz w:val="44"/>
          <w:szCs w:val="44"/>
        </w:rPr>
      </w:pPr>
      <w:r>
        <w:rPr>
          <w:rFonts w:hint="eastAsia" w:ascii="仿宋_GB2312" w:hAnsi="宋体" w:eastAsia="仿宋_GB2312"/>
          <w:sz w:val="44"/>
          <w:szCs w:val="44"/>
        </w:rPr>
        <w:t>总报价：</w:t>
      </w:r>
    </w:p>
    <w:p w14:paraId="49180589">
      <w:pPr>
        <w:rPr>
          <w:rFonts w:ascii="仿宋_GB2312" w:hAnsi="宋体" w:eastAsia="仿宋_GB2312"/>
          <w:sz w:val="44"/>
          <w:szCs w:val="44"/>
        </w:rPr>
      </w:pPr>
    </w:p>
    <w:p w14:paraId="64E5E3AD">
      <w:pPr>
        <w:rPr>
          <w:rFonts w:ascii="仿宋_GB2312" w:hAnsi="宋体" w:eastAsia="仿宋_GB2312"/>
          <w:sz w:val="44"/>
          <w:szCs w:val="44"/>
        </w:rPr>
      </w:pPr>
      <w:r>
        <w:rPr>
          <w:rFonts w:hint="eastAsia" w:ascii="仿宋_GB2312" w:hAnsi="宋体" w:eastAsia="仿宋_GB2312"/>
          <w:sz w:val="44"/>
          <w:szCs w:val="44"/>
        </w:rPr>
        <w:t>报送时间：</w:t>
      </w:r>
    </w:p>
    <w:p w14:paraId="64D2189D"/>
    <w:p w14:paraId="689268E8"/>
    <w:p w14:paraId="4FB2CF6C">
      <w:pP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</w:p>
    <w:p w14:paraId="6D2AF5ED">
      <w:pP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5CEC9D">
      <w:pP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附件2：</w:t>
      </w:r>
    </w:p>
    <w:p w14:paraId="2E3560BE">
      <w:pPr>
        <w:widowControl/>
        <w:spacing w:before="150" w:after="150" w:line="240" w:lineRule="atLeast"/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德阳市疾病预防控制中心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德阳市卫生监督所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eastAsia="zh-CN"/>
        </w:rPr>
        <w:t>）</w:t>
      </w:r>
    </w:p>
    <w:p w14:paraId="63F93DD0">
      <w:pPr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  <w:t>登革热</w:t>
      </w: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防控能力提升项目灭蚊器械及耗材等分项</w:t>
      </w:r>
      <w:r>
        <w:rPr>
          <w:rFonts w:hint="eastAsia" w:ascii="方正小标宋简体" w:hAnsi="宋体" w:eastAsia="方正小标宋简体" w:cs="Times New Roman"/>
          <w:sz w:val="36"/>
          <w:szCs w:val="36"/>
        </w:rPr>
        <w:t>报价</w:t>
      </w:r>
      <w:r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  <w:t>表</w:t>
      </w:r>
    </w:p>
    <w:p w14:paraId="5C1CC44A">
      <w:pPr>
        <w:widowControl/>
        <w:spacing w:before="150" w:after="150" w:line="240" w:lineRule="atLeas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</w:p>
    <w:tbl>
      <w:tblPr>
        <w:tblStyle w:val="5"/>
        <w:tblW w:w="15310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089"/>
        <w:gridCol w:w="2321"/>
        <w:gridCol w:w="6505"/>
        <w:gridCol w:w="1007"/>
        <w:gridCol w:w="1120"/>
        <w:gridCol w:w="1559"/>
      </w:tblGrid>
      <w:tr w14:paraId="6C99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E233F50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序号</w:t>
            </w:r>
          </w:p>
        </w:tc>
        <w:tc>
          <w:tcPr>
            <w:tcW w:w="4410" w:type="dxa"/>
            <w:gridSpan w:val="2"/>
            <w:vAlign w:val="center"/>
          </w:tcPr>
          <w:p w14:paraId="10FCE8F6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  <w:t>物资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名称</w:t>
            </w:r>
          </w:p>
        </w:tc>
        <w:tc>
          <w:tcPr>
            <w:tcW w:w="6505" w:type="dxa"/>
            <w:vAlign w:val="center"/>
          </w:tcPr>
          <w:p w14:paraId="18F8CE27">
            <w:pPr>
              <w:jc w:val="center"/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  <w:t>参数要求</w:t>
            </w:r>
          </w:p>
        </w:tc>
        <w:tc>
          <w:tcPr>
            <w:tcW w:w="1007" w:type="dxa"/>
            <w:vAlign w:val="center"/>
          </w:tcPr>
          <w:p w14:paraId="3EB57B89">
            <w:pPr>
              <w:jc w:val="center"/>
              <w:rPr>
                <w:rFonts w:hint="eastAsia" w:ascii="仿宋_GB2312" w:eastAsia="仿宋_GB2312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  <w:t>单位</w:t>
            </w:r>
          </w:p>
        </w:tc>
        <w:tc>
          <w:tcPr>
            <w:tcW w:w="1120" w:type="dxa"/>
            <w:vAlign w:val="center"/>
          </w:tcPr>
          <w:p w14:paraId="47B2C822">
            <w:pPr>
              <w:jc w:val="center"/>
              <w:rPr>
                <w:rFonts w:hint="eastAsia" w:ascii="仿宋_GB2312" w:eastAsia="仿宋_GB2312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  <w:t>数量</w:t>
            </w:r>
          </w:p>
        </w:tc>
        <w:tc>
          <w:tcPr>
            <w:tcW w:w="1559" w:type="dxa"/>
            <w:vAlign w:val="center"/>
          </w:tcPr>
          <w:p w14:paraId="02BBA672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总 价</w:t>
            </w:r>
          </w:p>
          <w:p w14:paraId="4A00114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（元）</w:t>
            </w:r>
          </w:p>
        </w:tc>
      </w:tr>
      <w:tr w14:paraId="5AA4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1078B1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1</w:t>
            </w:r>
          </w:p>
        </w:tc>
        <w:tc>
          <w:tcPr>
            <w:tcW w:w="4410" w:type="dxa"/>
            <w:gridSpan w:val="2"/>
            <w:vAlign w:val="center"/>
          </w:tcPr>
          <w:p w14:paraId="53E5F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媒介生物采样箱(吸血双翅目昆虫采样)</w:t>
            </w:r>
          </w:p>
        </w:tc>
        <w:tc>
          <w:tcPr>
            <w:tcW w:w="6505" w:type="dxa"/>
            <w:vAlign w:val="top"/>
          </w:tcPr>
          <w:p w14:paraId="17602FCB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二氧化碳诱蚊灯 1 套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蓄电池驱动，包含二氧化碳诱蚊灯、诱蚊灯防雨罩、昆虫样品收集器、蓄电池、充电器、二氧化碳钢瓶，钢瓶阀门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46B4BE70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电动吸蚊器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（2 节 1 号电池供电，风扇叶直径 4.5cm）</w:t>
            </w:r>
          </w:p>
          <w:p w14:paraId="009E1F66">
            <w:pPr>
              <w:jc w:val="both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3.电池4 节（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1 号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8DDF60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容积水杯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塑料材质，容积 500ml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3EDC430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诱蝇笼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自拆卸、组装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10214BA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杀虫剂气雾罐 1 瓶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600ml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03E2DC9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白瓷盘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（小号）</w:t>
            </w:r>
          </w:p>
          <w:p w14:paraId="45B597CE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昆虫收集管 5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50ml 离心管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79F3990F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昆虫收集管 10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15ml 离心管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6FA92D9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脱脂棉1 包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（医用）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72A055D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变色硅胶 1 瓶 </w:t>
            </w:r>
          </w:p>
          <w:p w14:paraId="3A0231D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眼科镊子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（医用）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2975BE3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记号笔、签字笔 各 1 支 </w:t>
            </w:r>
          </w:p>
          <w:p w14:paraId="6095558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标签纸 5 张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中格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CFF2FB0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洗耳球 2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中号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7772F65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长吸管 2 支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25ml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6A809C2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捕鼠夹100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中号钢夹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16C3913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捕鼠袋20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C4BD5B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采蚤布旗 2 面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51F5E9A5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采蜱布旗 2 面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368F4E2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线绳 1 根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棉制 30m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31D083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白寸带 1 卷 </w:t>
            </w:r>
          </w:p>
          <w:p w14:paraId="6138D55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棉制 10m布旗杆 4 根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铝制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31C4968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样品收集管 20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塑料材质，15ml 密封离心管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4C98CEF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手电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可充电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2BFC740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放大镜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微型 10 倍放大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5498705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眼科剪刀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无菌，直尖双剪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29D9D4B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眼科镊子1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无菌，直无勾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7F52552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医用镊子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14cm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6FC1714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医用镊子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cm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35EC311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医用剪刀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12.5cm 直尖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794F566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止血钳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2DE5295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白瓷盘 2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（小号）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506BB38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脱脂棉花 1 包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（医用）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3FB9F5FE">
            <w:pPr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试剂瓶1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玻璃材质，100ml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</w:tc>
        <w:tc>
          <w:tcPr>
            <w:tcW w:w="1007" w:type="dxa"/>
            <w:vAlign w:val="center"/>
          </w:tcPr>
          <w:p w14:paraId="1142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2283F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01D90BF2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8BA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83209F4">
            <w:pPr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410" w:type="dxa"/>
            <w:gridSpan w:val="2"/>
            <w:vAlign w:val="center"/>
          </w:tcPr>
          <w:p w14:paraId="17538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媒介生物采样箱(鼠类及蚤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螨类采样箱）</w:t>
            </w:r>
          </w:p>
        </w:tc>
        <w:tc>
          <w:tcPr>
            <w:tcW w:w="6505" w:type="dxa"/>
            <w:vAlign w:val="top"/>
          </w:tcPr>
          <w:p w14:paraId="4407F2E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捕鼠夹 50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中号钢夹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520B1C9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捕鼠袋 20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棉布材质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5B563A5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采蚤布旗 2 面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583BF41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采蜱布旗 2 面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5F28A5D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线绳 1 根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棉制 30m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10F2D25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白寸带 1 卷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棉制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0m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2117ACF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布旗杆 4 根 </w:t>
            </w:r>
          </w:p>
          <w:p w14:paraId="064EFC2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样品收集管 20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塑料材质，15ml 密封离心管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7A514F6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手电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可充电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70CEC6E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放大镜1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微型 10 倍放大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 </w:t>
            </w:r>
          </w:p>
          <w:p w14:paraId="3F2E43C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眼科剪刀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无菌，直尖双剪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5AD65027">
            <w:pPr>
              <w:jc w:val="both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眼科镊子1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无菌，直无勾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6A19EE6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镊子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中号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14BEA30F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镊子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（大号）</w:t>
            </w:r>
          </w:p>
          <w:p w14:paraId="22EC11E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剪刀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12.5cm 直尖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5F8316A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止血钳 1 把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无菌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A83253E">
            <w:pPr>
              <w:jc w:val="both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白瓷盘 2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（小号）</w:t>
            </w:r>
          </w:p>
          <w:p w14:paraId="429D130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脱脂棉花 1 包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（医用）</w:t>
            </w:r>
          </w:p>
          <w:p w14:paraId="49325B0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试剂瓶 1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玻璃材质，100ml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6A5060BF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线手套 2 副 </w:t>
            </w:r>
          </w:p>
          <w:p w14:paraId="0EA5428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医用乳胶手套 2 副 </w:t>
            </w:r>
          </w:p>
          <w:p w14:paraId="2F5ED76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医用、独立包装、一次性使用医用一次性口罩 1 包 </w:t>
            </w:r>
          </w:p>
          <w:p w14:paraId="7F7861B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医用一次性帽子 1 包 </w:t>
            </w:r>
          </w:p>
          <w:p w14:paraId="7D8A795F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驱避剂 1 瓶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户外专用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1BA2DEC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签字笔 1 支 </w:t>
            </w:r>
          </w:p>
          <w:p w14:paraId="5146A50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记号笔 1 支 </w:t>
            </w:r>
          </w:p>
          <w:p w14:paraId="25DCC190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铅笔 1 支 </w:t>
            </w:r>
          </w:p>
          <w:p w14:paraId="72A8B44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便签纸 1 本 </w:t>
            </w:r>
          </w:p>
          <w:p w14:paraId="7C98ADB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标签 5 张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（中号）</w:t>
            </w:r>
          </w:p>
          <w:p w14:paraId="4EC9286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医用橡皮膏1 卷 </w:t>
            </w:r>
          </w:p>
          <w:p w14:paraId="1854C43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包装塑料袋 1 卷 </w:t>
            </w:r>
          </w:p>
          <w:p w14:paraId="42D21DEF">
            <w:pPr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32.外箱一个</w:t>
            </w:r>
          </w:p>
        </w:tc>
        <w:tc>
          <w:tcPr>
            <w:tcW w:w="1007" w:type="dxa"/>
            <w:vAlign w:val="center"/>
          </w:tcPr>
          <w:p w14:paraId="73D4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568F6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4FDB296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3D40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3A5B9CA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410" w:type="dxa"/>
            <w:gridSpan w:val="2"/>
            <w:vAlign w:val="center"/>
          </w:tcPr>
          <w:p w14:paraId="05440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生物样品运输箱</w:t>
            </w:r>
          </w:p>
        </w:tc>
        <w:tc>
          <w:tcPr>
            <w:tcW w:w="6505" w:type="dxa"/>
            <w:vAlign w:val="top"/>
          </w:tcPr>
          <w:p w14:paraId="3B363EF6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外显液晶温度计1个</w:t>
            </w:r>
          </w:p>
          <w:p w14:paraId="7ACF2EE0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蓄冷冰盒4个</w:t>
            </w:r>
          </w:p>
          <w:p w14:paraId="218AB873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托盘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隔板1套</w:t>
            </w:r>
          </w:p>
          <w:p w14:paraId="48FFF9BB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95千帕运输罐1个</w:t>
            </w:r>
          </w:p>
          <w:p w14:paraId="3CFE6D88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吸附垫片1片</w:t>
            </w:r>
          </w:p>
          <w:p w14:paraId="26C42BFB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6.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海绵离心管托架1个</w:t>
            </w:r>
          </w:p>
          <w:p w14:paraId="007240A3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7.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运输标签1套</w:t>
            </w:r>
          </w:p>
        </w:tc>
        <w:tc>
          <w:tcPr>
            <w:tcW w:w="1007" w:type="dxa"/>
            <w:vAlign w:val="center"/>
          </w:tcPr>
          <w:p w14:paraId="2CEB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3D8956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33931430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CD4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749931F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410" w:type="dxa"/>
            <w:gridSpan w:val="2"/>
            <w:vAlign w:val="center"/>
          </w:tcPr>
          <w:p w14:paraId="55AC9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生物样品采样箱</w:t>
            </w:r>
          </w:p>
        </w:tc>
        <w:tc>
          <w:tcPr>
            <w:tcW w:w="6505" w:type="dxa"/>
            <w:vAlign w:val="top"/>
          </w:tcPr>
          <w:p w14:paraId="1F55B7EA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无菌咽拭子 1 盒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包病毒培养液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40F01CCF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涂抹棒2 盒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含缓冲液，10ml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2C581D04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采便管 1 盒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管内含有培养基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304012E4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采尿管10 个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塑料材质，50ml 密封离心管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4D638910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采血管50 支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4ml，促凝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2BAE5CCC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6.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采血针50 支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7#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768E3A02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7.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无菌冻存管10 支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塑料材质，5ml 密封离心管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5979AB37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8.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无菌冻存管(脑积液管)10支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塑料材质，2ml 密封离心管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07432687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9.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密封采样袋 10 个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封口处带有钢丝便于密封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11297780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10.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安全盒1 个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医用，容积 1L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099976D7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11.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压舌板1 包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木制一次性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0AE18A20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12.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医用剪刀1 把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12.5cm 直尖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754A4F86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13.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医用敷料镊1 把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12.5cm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32EBC017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14.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签字笔1 支 </w:t>
            </w:r>
          </w:p>
          <w:p w14:paraId="6A7CDB9C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15.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记号笔1 支 </w:t>
            </w:r>
          </w:p>
          <w:p w14:paraId="48B6BF8A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16.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医用垃圾袋2 个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一次性，防护生物污染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6B9DA6B4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17.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医用防护口罩1 包 </w:t>
            </w:r>
          </w:p>
          <w:p w14:paraId="4EBED2D4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18.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医用乳胶手套5 副 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独立包装、一次性使用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  <w:p w14:paraId="7A7E84AE">
            <w:pPr>
              <w:adjustRightInd w:val="0"/>
              <w:snapToGrid w:val="0"/>
              <w:jc w:val="both"/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19.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酒精棉球1 盒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医用、独立包装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6458F179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20.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止血带1 条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医用</w:t>
            </w:r>
            <w:r>
              <w:rPr>
                <w:rFonts w:hint="eastAsia" w:ascii="思源宋体 CN" w:hAnsi="思源宋体 CN" w:eastAsia="思源宋体 CN" w:cs="黑体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007" w:type="dxa"/>
            <w:vAlign w:val="center"/>
          </w:tcPr>
          <w:p w14:paraId="303B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6AF4E8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30343DF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E13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2972711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410" w:type="dxa"/>
            <w:gridSpan w:val="2"/>
            <w:vAlign w:val="center"/>
          </w:tcPr>
          <w:p w14:paraId="04F9D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个体生物防护装备箱</w:t>
            </w:r>
          </w:p>
        </w:tc>
        <w:tc>
          <w:tcPr>
            <w:tcW w:w="6505" w:type="dxa"/>
            <w:vAlign w:val="top"/>
          </w:tcPr>
          <w:p w14:paraId="63E8236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防护服5 套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隔离防护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34A5691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防护口罩 5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N95 防护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24618CD0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护目镜5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防止飞溅、灰尘以及研磨颗粒防护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6BD2D265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医用防护乳胶手套10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副（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独立包装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1C151D0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5.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一次性口罩 20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符合规范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1F4C66B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6.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防护靴套5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副（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无纺布材质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E717857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7.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免洗消毒液5 瓶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大于50ml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025C5EE3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医用垃圾袋10 个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中号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bookmarkStart w:id="0" w:name="_GoBack"/>
            <w:bookmarkEnd w:id="0"/>
          </w:p>
          <w:p w14:paraId="6D5343C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9.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签字笔5 支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黑色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2ABF28E5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便签纸5 本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易撕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  <w:p w14:paraId="7AD40188">
            <w:pPr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11.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记号笔5 支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黑色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）</w:t>
            </w:r>
          </w:p>
        </w:tc>
        <w:tc>
          <w:tcPr>
            <w:tcW w:w="1007" w:type="dxa"/>
            <w:vAlign w:val="center"/>
          </w:tcPr>
          <w:p w14:paraId="0712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68C194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6CE69D01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B93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E70B490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4410" w:type="dxa"/>
            <w:gridSpan w:val="2"/>
            <w:vAlign w:val="center"/>
          </w:tcPr>
          <w:p w14:paraId="6D29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双层叠帐</w:t>
            </w:r>
          </w:p>
        </w:tc>
        <w:tc>
          <w:tcPr>
            <w:tcW w:w="6505" w:type="dxa"/>
            <w:vAlign w:val="top"/>
          </w:tcPr>
          <w:p w14:paraId="0687C8EA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外帐尺寸‌：长×宽 = 1.8m × 1.8m </w:t>
            </w:r>
          </w:p>
          <w:p w14:paraId="1804783E">
            <w:pPr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 xml:space="preserve">‌内帐尺寸‌：长×宽 = 1.2m × 1.2m </w:t>
            </w:r>
          </w:p>
        </w:tc>
        <w:tc>
          <w:tcPr>
            <w:tcW w:w="1007" w:type="dxa"/>
            <w:vAlign w:val="center"/>
          </w:tcPr>
          <w:p w14:paraId="49B7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20" w:type="dxa"/>
            <w:vAlign w:val="center"/>
          </w:tcPr>
          <w:p w14:paraId="22E6A7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59" w:type="dxa"/>
            <w:vAlign w:val="center"/>
          </w:tcPr>
          <w:p w14:paraId="015D4D8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9CD1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0F8C90E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4410" w:type="dxa"/>
            <w:gridSpan w:val="2"/>
            <w:vAlign w:val="center"/>
          </w:tcPr>
          <w:p w14:paraId="10223A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10.4%氯菊酯·S-生物烯丙菊酯水乳剂</w:t>
            </w:r>
          </w:p>
        </w:tc>
        <w:tc>
          <w:tcPr>
            <w:tcW w:w="6505" w:type="dxa"/>
            <w:vAlign w:val="center"/>
          </w:tcPr>
          <w:p w14:paraId="32AA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氯菊酯10.24%；S-生物烯丙菊酯 0.16%；500毫升/瓶</w:t>
            </w:r>
          </w:p>
        </w:tc>
        <w:tc>
          <w:tcPr>
            <w:tcW w:w="1007" w:type="dxa"/>
            <w:vAlign w:val="center"/>
          </w:tcPr>
          <w:p w14:paraId="1F2F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120" w:type="dxa"/>
            <w:vAlign w:val="center"/>
          </w:tcPr>
          <w:p w14:paraId="5760DD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9" w:type="dxa"/>
            <w:vAlign w:val="center"/>
          </w:tcPr>
          <w:p w14:paraId="16267CD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0BE5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C47DAE8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4410" w:type="dxa"/>
            <w:gridSpan w:val="2"/>
            <w:vAlign w:val="center"/>
          </w:tcPr>
          <w:p w14:paraId="0AE7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16.86%氯菊·烯丙菊酯水乳剂</w:t>
            </w:r>
          </w:p>
        </w:tc>
        <w:tc>
          <w:tcPr>
            <w:tcW w:w="6505" w:type="dxa"/>
            <w:vAlign w:val="center"/>
          </w:tcPr>
          <w:p w14:paraId="5710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氯菊酯16.15%；S-生物烯丙菊酯0.71%；500毫升/瓶</w:t>
            </w:r>
          </w:p>
        </w:tc>
        <w:tc>
          <w:tcPr>
            <w:tcW w:w="1007" w:type="dxa"/>
            <w:vAlign w:val="center"/>
          </w:tcPr>
          <w:p w14:paraId="646A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120" w:type="dxa"/>
            <w:vAlign w:val="center"/>
          </w:tcPr>
          <w:p w14:paraId="6566AC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9" w:type="dxa"/>
            <w:vAlign w:val="center"/>
          </w:tcPr>
          <w:p w14:paraId="371313A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88C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DFB5EF5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4410" w:type="dxa"/>
            <w:gridSpan w:val="2"/>
            <w:vAlign w:val="center"/>
          </w:tcPr>
          <w:p w14:paraId="5B03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5%氯菊四氟醚水乳剂</w:t>
            </w:r>
          </w:p>
        </w:tc>
        <w:tc>
          <w:tcPr>
            <w:tcW w:w="6505" w:type="dxa"/>
            <w:vAlign w:val="center"/>
          </w:tcPr>
          <w:p w14:paraId="386F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Style w:val="11"/>
                <w:lang w:val="en-US" w:eastAsia="zh-CN" w:bidi="ar"/>
              </w:rPr>
              <w:t>氯菊酯4%，四氟醚菊酯1%；</w:t>
            </w:r>
            <w:r>
              <w:rPr>
                <w:rStyle w:val="12"/>
                <w:lang w:val="en-US" w:eastAsia="zh-CN" w:bidi="ar"/>
              </w:rPr>
              <w:t>1千克/瓶</w:t>
            </w:r>
          </w:p>
        </w:tc>
        <w:tc>
          <w:tcPr>
            <w:tcW w:w="1007" w:type="dxa"/>
            <w:vAlign w:val="center"/>
          </w:tcPr>
          <w:p w14:paraId="4842C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120" w:type="dxa"/>
            <w:vAlign w:val="center"/>
          </w:tcPr>
          <w:p w14:paraId="2DAB55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9" w:type="dxa"/>
            <w:vAlign w:val="center"/>
          </w:tcPr>
          <w:p w14:paraId="10C9ABA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F91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1456DEE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4410" w:type="dxa"/>
            <w:gridSpan w:val="2"/>
            <w:vAlign w:val="center"/>
          </w:tcPr>
          <w:p w14:paraId="105C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0.5%吡丙醚杀虫颗粒剂</w:t>
            </w:r>
          </w:p>
        </w:tc>
        <w:tc>
          <w:tcPr>
            <w:tcW w:w="6505" w:type="dxa"/>
            <w:vAlign w:val="center"/>
          </w:tcPr>
          <w:p w14:paraId="498F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吡丙醚0.5%；500克/袋</w:t>
            </w:r>
          </w:p>
        </w:tc>
        <w:tc>
          <w:tcPr>
            <w:tcW w:w="1007" w:type="dxa"/>
            <w:vAlign w:val="center"/>
          </w:tcPr>
          <w:p w14:paraId="66BE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袋</w:t>
            </w:r>
          </w:p>
        </w:tc>
        <w:tc>
          <w:tcPr>
            <w:tcW w:w="1120" w:type="dxa"/>
            <w:vAlign w:val="center"/>
          </w:tcPr>
          <w:p w14:paraId="289FBC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9" w:type="dxa"/>
            <w:vAlign w:val="center"/>
          </w:tcPr>
          <w:p w14:paraId="32AC1AC0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C462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88C4049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4410" w:type="dxa"/>
            <w:gridSpan w:val="2"/>
            <w:vAlign w:val="center"/>
          </w:tcPr>
          <w:p w14:paraId="512E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5%倍硫磷杀虫颗粒剂</w:t>
            </w:r>
          </w:p>
        </w:tc>
        <w:tc>
          <w:tcPr>
            <w:tcW w:w="6505" w:type="dxa"/>
            <w:vAlign w:val="center"/>
          </w:tcPr>
          <w:p w14:paraId="74E4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倍硫磷，500克/袋</w:t>
            </w:r>
          </w:p>
        </w:tc>
        <w:tc>
          <w:tcPr>
            <w:tcW w:w="1007" w:type="dxa"/>
            <w:vAlign w:val="center"/>
          </w:tcPr>
          <w:p w14:paraId="26CA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袋</w:t>
            </w:r>
          </w:p>
        </w:tc>
        <w:tc>
          <w:tcPr>
            <w:tcW w:w="1120" w:type="dxa"/>
            <w:vAlign w:val="center"/>
          </w:tcPr>
          <w:p w14:paraId="6AE393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9" w:type="dxa"/>
            <w:vAlign w:val="center"/>
          </w:tcPr>
          <w:p w14:paraId="5BD939A0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030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BC63011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4410" w:type="dxa"/>
            <w:gridSpan w:val="2"/>
            <w:vAlign w:val="center"/>
          </w:tcPr>
          <w:p w14:paraId="32A3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5%吡丙醚·倍硫磷杀虫颗粒剂</w:t>
            </w:r>
          </w:p>
        </w:tc>
        <w:tc>
          <w:tcPr>
            <w:tcW w:w="6505" w:type="dxa"/>
            <w:vAlign w:val="center"/>
          </w:tcPr>
          <w:p w14:paraId="52D4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吡丙醚0.5%、倍硫磷4.5%；500克/袋</w:t>
            </w:r>
          </w:p>
        </w:tc>
        <w:tc>
          <w:tcPr>
            <w:tcW w:w="1007" w:type="dxa"/>
            <w:vAlign w:val="center"/>
          </w:tcPr>
          <w:p w14:paraId="0111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袋</w:t>
            </w:r>
          </w:p>
        </w:tc>
        <w:tc>
          <w:tcPr>
            <w:tcW w:w="1120" w:type="dxa"/>
            <w:vAlign w:val="center"/>
          </w:tcPr>
          <w:p w14:paraId="557F8E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9" w:type="dxa"/>
            <w:vAlign w:val="center"/>
          </w:tcPr>
          <w:p w14:paraId="498A863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34DC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344DF2D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4410" w:type="dxa"/>
            <w:gridSpan w:val="2"/>
            <w:vAlign w:val="center"/>
          </w:tcPr>
          <w:p w14:paraId="2995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背负式超低容量喷雾器（换电款）</w:t>
            </w:r>
          </w:p>
        </w:tc>
        <w:tc>
          <w:tcPr>
            <w:tcW w:w="6505" w:type="dxa"/>
            <w:vAlign w:val="center"/>
          </w:tcPr>
          <w:p w14:paraId="646A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容量10升，单电续航时间60-100分钟，雾滴大小5-80um可调，射程5-10米，配置2块电池</w:t>
            </w:r>
          </w:p>
        </w:tc>
        <w:tc>
          <w:tcPr>
            <w:tcW w:w="1007" w:type="dxa"/>
            <w:vAlign w:val="center"/>
          </w:tcPr>
          <w:p w14:paraId="5D81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120" w:type="dxa"/>
            <w:vAlign w:val="center"/>
          </w:tcPr>
          <w:p w14:paraId="61B2A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58C792B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2D4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7B63933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4410" w:type="dxa"/>
            <w:gridSpan w:val="2"/>
            <w:vAlign w:val="center"/>
          </w:tcPr>
          <w:p w14:paraId="56FD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手提式超低容量喷雾器</w:t>
            </w:r>
          </w:p>
        </w:tc>
        <w:tc>
          <w:tcPr>
            <w:tcW w:w="6505" w:type="dxa"/>
            <w:vAlign w:val="center"/>
          </w:tcPr>
          <w:p w14:paraId="7A0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容量3.5升，单电续航时间40-80分钟，雾滴大小0-50um可调，射程8-10米</w:t>
            </w:r>
          </w:p>
        </w:tc>
        <w:tc>
          <w:tcPr>
            <w:tcW w:w="1007" w:type="dxa"/>
            <w:vAlign w:val="center"/>
          </w:tcPr>
          <w:p w14:paraId="7B18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120" w:type="dxa"/>
            <w:vAlign w:val="center"/>
          </w:tcPr>
          <w:p w14:paraId="3866C1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vAlign w:val="center"/>
          </w:tcPr>
          <w:p w14:paraId="2DE965BB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EBD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8" w:type="dxa"/>
            <w:gridSpan w:val="2"/>
            <w:vAlign w:val="center"/>
          </w:tcPr>
          <w:p w14:paraId="4D89DF5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合  计</w:t>
            </w:r>
          </w:p>
        </w:tc>
        <w:tc>
          <w:tcPr>
            <w:tcW w:w="12512" w:type="dxa"/>
            <w:gridSpan w:val="5"/>
            <w:vAlign w:val="center"/>
          </w:tcPr>
          <w:p w14:paraId="50E2D8A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2B5D72CB">
      <w:pPr>
        <w:widowControl/>
        <w:spacing w:before="150" w:after="150" w:line="240" w:lineRule="atLeast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备注：报价应是最终用户验收合格后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应支付的</w:t>
      </w:r>
      <w:r>
        <w:rPr>
          <w:rFonts w:hint="eastAsia" w:ascii="仿宋_GB2312" w:eastAsia="仿宋_GB2312"/>
          <w:sz w:val="30"/>
          <w:szCs w:val="30"/>
        </w:rPr>
        <w:t>总价</w:t>
      </w:r>
      <w:r>
        <w:rPr>
          <w:rFonts w:hint="eastAsia" w:ascii="仿宋_GB2312" w:eastAsia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sz w:val="30"/>
          <w:szCs w:val="30"/>
        </w:rPr>
        <w:t>包括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以上物资的</w:t>
      </w:r>
      <w:r>
        <w:rPr>
          <w:rFonts w:hint="eastAsia" w:ascii="仿宋_GB2312" w:eastAsia="仿宋_GB2312"/>
          <w:sz w:val="30"/>
          <w:szCs w:val="30"/>
        </w:rPr>
        <w:t>运输、保险、税费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等</w:t>
      </w:r>
      <w:r>
        <w:rPr>
          <w:rFonts w:hint="eastAsia" w:ascii="仿宋_GB2312" w:eastAsia="仿宋_GB2312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32151BD0">
      <w:pPr>
        <w:widowControl/>
        <w:spacing w:before="150" w:after="150" w:line="240" w:lineRule="atLeast"/>
        <w:jc w:val="left"/>
        <w:rPr>
          <w:rFonts w:hint="eastAsia" w:ascii="仿宋_GB2312" w:eastAsia="仿宋_GB2312"/>
          <w:sz w:val="30"/>
          <w:szCs w:val="30"/>
        </w:rPr>
      </w:pPr>
    </w:p>
    <w:sectPr>
      <w:pgSz w:w="16838" w:h="11906" w:orient="landscape"/>
      <w:pgMar w:top="1531" w:right="1440" w:bottom="1531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9DEF36-7C36-467B-83FA-BFE71C47E2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A856946-CFC7-4004-9F4E-A3F1CC2F5E1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5B5DD29-9CFB-4744-A607-302FA9D28C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2BF5205-A1D2-491A-9033-5AEC5DC47E0C}"/>
  </w:font>
  <w:font w:name="思源宋体 CN">
    <w:altName w:val="宋体"/>
    <w:panose1 w:val="02020400000000000000"/>
    <w:charset w:val="86"/>
    <w:family w:val="roman"/>
    <w:pitch w:val="default"/>
    <w:sig w:usb0="00000000" w:usb1="00000000" w:usb2="00000016" w:usb3="00000000" w:csb0="60060107" w:csb1="00000000"/>
    <w:embedRegular r:id="rId5" w:fontKey="{3D62CF37-1FC2-4F8D-BB31-FAD0FACDE0B9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7FF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543F8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543F8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1ED"/>
    <w:rsid w:val="00034365"/>
    <w:rsid w:val="00040300"/>
    <w:rsid w:val="000518F5"/>
    <w:rsid w:val="00074E9D"/>
    <w:rsid w:val="000A04DF"/>
    <w:rsid w:val="000A3A0B"/>
    <w:rsid w:val="000C30EA"/>
    <w:rsid w:val="000C4B33"/>
    <w:rsid w:val="000C6D03"/>
    <w:rsid w:val="000D791B"/>
    <w:rsid w:val="000E5048"/>
    <w:rsid w:val="00122AF8"/>
    <w:rsid w:val="001A7FC2"/>
    <w:rsid w:val="001B2B92"/>
    <w:rsid w:val="001B6FEC"/>
    <w:rsid w:val="001C3807"/>
    <w:rsid w:val="001C5B83"/>
    <w:rsid w:val="00201AAE"/>
    <w:rsid w:val="002212FC"/>
    <w:rsid w:val="002226AA"/>
    <w:rsid w:val="00223D7D"/>
    <w:rsid w:val="0023279D"/>
    <w:rsid w:val="00252D5D"/>
    <w:rsid w:val="002A4739"/>
    <w:rsid w:val="002E2923"/>
    <w:rsid w:val="00312897"/>
    <w:rsid w:val="00342067"/>
    <w:rsid w:val="0035206A"/>
    <w:rsid w:val="003651ED"/>
    <w:rsid w:val="003A4B17"/>
    <w:rsid w:val="003A65DC"/>
    <w:rsid w:val="003B2890"/>
    <w:rsid w:val="003C7243"/>
    <w:rsid w:val="00402D08"/>
    <w:rsid w:val="00421A8F"/>
    <w:rsid w:val="004346C5"/>
    <w:rsid w:val="00475701"/>
    <w:rsid w:val="0048448F"/>
    <w:rsid w:val="0048778B"/>
    <w:rsid w:val="00495EAE"/>
    <w:rsid w:val="004A6ED8"/>
    <w:rsid w:val="004D0A1E"/>
    <w:rsid w:val="004D2161"/>
    <w:rsid w:val="004E3368"/>
    <w:rsid w:val="004F47AE"/>
    <w:rsid w:val="00505F4B"/>
    <w:rsid w:val="00522300"/>
    <w:rsid w:val="00553B64"/>
    <w:rsid w:val="00556987"/>
    <w:rsid w:val="00591BBB"/>
    <w:rsid w:val="005D1795"/>
    <w:rsid w:val="005F0D62"/>
    <w:rsid w:val="006026D9"/>
    <w:rsid w:val="0062712F"/>
    <w:rsid w:val="00651BA9"/>
    <w:rsid w:val="0067514B"/>
    <w:rsid w:val="00677FA7"/>
    <w:rsid w:val="006A217D"/>
    <w:rsid w:val="006E5E86"/>
    <w:rsid w:val="007501F7"/>
    <w:rsid w:val="00757D42"/>
    <w:rsid w:val="00766DCA"/>
    <w:rsid w:val="007919F3"/>
    <w:rsid w:val="007B13A6"/>
    <w:rsid w:val="007C65DE"/>
    <w:rsid w:val="007F56EF"/>
    <w:rsid w:val="00813C5A"/>
    <w:rsid w:val="008335DA"/>
    <w:rsid w:val="0085613D"/>
    <w:rsid w:val="00866CD2"/>
    <w:rsid w:val="00866FE1"/>
    <w:rsid w:val="0087620A"/>
    <w:rsid w:val="00887F62"/>
    <w:rsid w:val="008F5DD7"/>
    <w:rsid w:val="00915E62"/>
    <w:rsid w:val="00916F59"/>
    <w:rsid w:val="00925FEB"/>
    <w:rsid w:val="009359CC"/>
    <w:rsid w:val="009652CA"/>
    <w:rsid w:val="0097497D"/>
    <w:rsid w:val="00976AEA"/>
    <w:rsid w:val="00984E57"/>
    <w:rsid w:val="009A5749"/>
    <w:rsid w:val="00A108AE"/>
    <w:rsid w:val="00B019E0"/>
    <w:rsid w:val="00B11F04"/>
    <w:rsid w:val="00B25969"/>
    <w:rsid w:val="00B776CB"/>
    <w:rsid w:val="00B9659F"/>
    <w:rsid w:val="00BE645B"/>
    <w:rsid w:val="00C7721C"/>
    <w:rsid w:val="00C92B90"/>
    <w:rsid w:val="00C96ABD"/>
    <w:rsid w:val="00CC19A1"/>
    <w:rsid w:val="00CF64CB"/>
    <w:rsid w:val="00D755B8"/>
    <w:rsid w:val="00D81822"/>
    <w:rsid w:val="00D86104"/>
    <w:rsid w:val="00D86DAD"/>
    <w:rsid w:val="00DA35F6"/>
    <w:rsid w:val="00DA3FA1"/>
    <w:rsid w:val="00DD095D"/>
    <w:rsid w:val="00DE1837"/>
    <w:rsid w:val="00E03C48"/>
    <w:rsid w:val="00E30CFA"/>
    <w:rsid w:val="00E72B1F"/>
    <w:rsid w:val="00EA0547"/>
    <w:rsid w:val="00EC5E48"/>
    <w:rsid w:val="00F13585"/>
    <w:rsid w:val="00F14A6B"/>
    <w:rsid w:val="00F70228"/>
    <w:rsid w:val="00F900BD"/>
    <w:rsid w:val="00F93ACA"/>
    <w:rsid w:val="00FC2DBC"/>
    <w:rsid w:val="00FC7771"/>
    <w:rsid w:val="00FD7AB2"/>
    <w:rsid w:val="01620E31"/>
    <w:rsid w:val="04643557"/>
    <w:rsid w:val="0AED1114"/>
    <w:rsid w:val="0FA77450"/>
    <w:rsid w:val="10060E11"/>
    <w:rsid w:val="15B132C8"/>
    <w:rsid w:val="191E0979"/>
    <w:rsid w:val="1C664C9B"/>
    <w:rsid w:val="2443349D"/>
    <w:rsid w:val="285F4B0C"/>
    <w:rsid w:val="321A52D8"/>
    <w:rsid w:val="34823E85"/>
    <w:rsid w:val="35601D67"/>
    <w:rsid w:val="359F44B5"/>
    <w:rsid w:val="3AED021C"/>
    <w:rsid w:val="3BD5458B"/>
    <w:rsid w:val="3CE03E77"/>
    <w:rsid w:val="3DB62AA4"/>
    <w:rsid w:val="3ECD4126"/>
    <w:rsid w:val="48E629B4"/>
    <w:rsid w:val="49C85A23"/>
    <w:rsid w:val="4BDA5743"/>
    <w:rsid w:val="53130849"/>
    <w:rsid w:val="55200F60"/>
    <w:rsid w:val="5A586724"/>
    <w:rsid w:val="5ADE3365"/>
    <w:rsid w:val="5BFA4673"/>
    <w:rsid w:val="5E373CA1"/>
    <w:rsid w:val="625569C4"/>
    <w:rsid w:val="638871FE"/>
    <w:rsid w:val="63B43555"/>
    <w:rsid w:val="64D63485"/>
    <w:rsid w:val="671C51C7"/>
    <w:rsid w:val="6A126285"/>
    <w:rsid w:val="6FC17D18"/>
    <w:rsid w:val="73C56A4C"/>
    <w:rsid w:val="77DE0A2B"/>
    <w:rsid w:val="78FA7F36"/>
    <w:rsid w:val="795118D7"/>
    <w:rsid w:val="7AE10169"/>
    <w:rsid w:val="7F52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P R C</Company>
  <Pages>11</Pages>
  <Words>1858</Words>
  <Characters>2240</Characters>
  <Lines>6</Lines>
  <Paragraphs>1</Paragraphs>
  <TotalTime>8</TotalTime>
  <ScaleCrop>false</ScaleCrop>
  <LinksUpToDate>false</LinksUpToDate>
  <CharactersWithSpaces>2502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2018-04-11T09:12:00Z</dcterms:created>
  <dc:creator>Windows User</dc:creator>
  <cp:lastModifiedBy>廖露鸣</cp:lastModifiedBy>
  <cp:lastPrinted>2017-12-13T09:35:00Z</cp:lastPrinted>
  <dcterms:modified xsi:type="dcterms:W3CDTF">2026-10-29T01:41:44Z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C193D4AD403243BE8F555FF4B79D059E_13</vt:lpwstr>
  </property>
  <property fmtid="{D5CDD505-2E9C-101B-9397-08002B2CF9AE}" pid="4" name="KSOTemplateDocerSaveRecord">
    <vt:lpwstr>eyJoZGlkIjoiYTYyN2E4NTM3OGVkNWIwMDM1ZTM4N2JmZDE1ZjI4NmUiLCJ1c2VySWQiOiIxNjU2ODQxNTc5In0=</vt:lpwstr>
  </property>
</Properties>
</file>