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44D91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247264A4"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</w:rPr>
        <w:t>拟</w:t>
      </w: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设计制作</w:t>
      </w:r>
      <w:r>
        <w:rPr>
          <w:rFonts w:hint="eastAsia" w:ascii="方正小标宋简体" w:hAnsi="仿宋" w:eastAsia="方正小标宋简体"/>
          <w:sz w:val="36"/>
          <w:szCs w:val="36"/>
        </w:rPr>
        <w:t>清单</w:t>
      </w:r>
    </w:p>
    <w:tbl>
      <w:tblPr>
        <w:tblStyle w:val="4"/>
        <w:tblpPr w:leftFromText="180" w:rightFromText="180" w:vertAnchor="text" w:horzAnchor="page" w:tblpX="525" w:tblpY="637"/>
        <w:tblOverlap w:val="never"/>
        <w:tblW w:w="15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8715"/>
        <w:gridCol w:w="1170"/>
        <w:gridCol w:w="960"/>
        <w:gridCol w:w="1065"/>
        <w:gridCol w:w="1755"/>
      </w:tblGrid>
      <w:tr w14:paraId="7C53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26" w:type="dxa"/>
            <w:noWrap w:val="0"/>
            <w:vAlign w:val="center"/>
          </w:tcPr>
          <w:p w14:paraId="620D3CCF">
            <w:pPr>
              <w:jc w:val="center"/>
              <w:rPr>
                <w:rFonts w:hint="eastAsia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 w:val="0"/>
                <w:sz w:val="28"/>
                <w:szCs w:val="28"/>
                <w:lang w:eastAsia="zh-CN"/>
              </w:rPr>
              <w:t>物资</w:t>
            </w:r>
            <w:r>
              <w:rPr>
                <w:rFonts w:hint="eastAsia" w:ascii="仿宋_GB2312" w:hAnsi="仿宋" w:eastAsia="仿宋_GB2312"/>
                <w:b/>
                <w:bCs w:val="0"/>
                <w:sz w:val="28"/>
                <w:szCs w:val="28"/>
              </w:rPr>
              <w:t>名称</w:t>
            </w:r>
          </w:p>
        </w:tc>
        <w:tc>
          <w:tcPr>
            <w:tcW w:w="8715" w:type="dxa"/>
            <w:noWrap w:val="0"/>
            <w:vAlign w:val="center"/>
          </w:tcPr>
          <w:p w14:paraId="5C02B5DA">
            <w:pPr>
              <w:jc w:val="center"/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 w:val="0"/>
                <w:sz w:val="28"/>
                <w:szCs w:val="28"/>
                <w:lang w:val="en-US" w:eastAsia="zh-CN"/>
              </w:rPr>
              <w:t>制作要求</w:t>
            </w:r>
          </w:p>
        </w:tc>
        <w:tc>
          <w:tcPr>
            <w:tcW w:w="1170" w:type="dxa"/>
            <w:noWrap w:val="0"/>
            <w:vAlign w:val="center"/>
          </w:tcPr>
          <w:p w14:paraId="03D7504E">
            <w:pPr>
              <w:jc w:val="center"/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  <w:t>数量</w:t>
            </w:r>
          </w:p>
        </w:tc>
        <w:tc>
          <w:tcPr>
            <w:tcW w:w="960" w:type="dxa"/>
            <w:noWrap w:val="0"/>
            <w:vAlign w:val="center"/>
          </w:tcPr>
          <w:p w14:paraId="4DB87793">
            <w:pPr>
              <w:jc w:val="center"/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  <w:t>单</w:t>
            </w:r>
            <w:r>
              <w:rPr>
                <w:rFonts w:hint="eastAsia" w:ascii="仿宋_GB2312" w:hAnsi="仿宋" w:eastAsia="仿宋_GB2312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  <w:t>位</w:t>
            </w:r>
          </w:p>
        </w:tc>
        <w:tc>
          <w:tcPr>
            <w:tcW w:w="1065" w:type="dxa"/>
            <w:noWrap w:val="0"/>
            <w:vAlign w:val="center"/>
          </w:tcPr>
          <w:p w14:paraId="4583A721">
            <w:pPr>
              <w:jc w:val="center"/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  <w:t>单价</w:t>
            </w:r>
          </w:p>
        </w:tc>
        <w:tc>
          <w:tcPr>
            <w:tcW w:w="1755" w:type="dxa"/>
            <w:noWrap w:val="0"/>
            <w:vAlign w:val="center"/>
          </w:tcPr>
          <w:p w14:paraId="02F06F3B">
            <w:pPr>
              <w:jc w:val="center"/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" w:eastAsia="仿宋_GB2312"/>
                <w:b/>
                <w:bCs w:val="0"/>
                <w:sz w:val="28"/>
                <w:szCs w:val="28"/>
              </w:rPr>
              <w:t>总价</w:t>
            </w:r>
          </w:p>
        </w:tc>
      </w:tr>
      <w:tr w14:paraId="7E88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026" w:type="dxa"/>
            <w:noWrap w:val="0"/>
            <w:vAlign w:val="center"/>
          </w:tcPr>
          <w:p w14:paraId="2636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标准化视频制作</w:t>
            </w:r>
          </w:p>
        </w:tc>
        <w:tc>
          <w:tcPr>
            <w:tcW w:w="8715" w:type="dxa"/>
            <w:noWrap w:val="0"/>
            <w:vAlign w:val="center"/>
          </w:tcPr>
          <w:p w14:paraId="5721A972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时长：10-15分钟</w:t>
            </w:r>
          </w:p>
          <w:p w14:paraId="1C8424EA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分辨率：1920p*1080p及以上  </w:t>
            </w:r>
          </w:p>
          <w:p w14:paraId="05E9102D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帧率：25及以上 </w:t>
            </w:r>
          </w:p>
          <w:p w14:paraId="66E0F453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视频比例：16：9 </w:t>
            </w:r>
          </w:p>
          <w:p w14:paraId="3F3517DE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码率：10比特及以上  </w:t>
            </w:r>
          </w:p>
          <w:p w14:paraId="2B1C9F24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视频格式：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MP4（H.264编码）</w:t>
            </w:r>
          </w:p>
          <w:p w14:paraId="3995242B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画面：干净整洁、突出主题；重点步骤（仪器读数、手法姿势、受检者体位）须特写清晰；光线明亮、色彩还原准确</w:t>
            </w:r>
          </w:p>
          <w:p w14:paraId="65D004A7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音频要求</w:t>
            </w: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配音专业清晰、普通话标准；配乐符合主题要求，音量适中不压过人声</w:t>
            </w:r>
          </w:p>
          <w:p w14:paraId="27E9DA78">
            <w:pPr>
              <w:pStyle w:val="12"/>
              <w:rPr>
                <w:rFonts w:hint="eastAsia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字幕要求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  <w:lang w:eastAsia="zh-CN"/>
              </w:rPr>
              <w:t>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全程配备同步字幕，字幕准确无误，字体规范清晰</w:t>
            </w:r>
          </w:p>
          <w:p w14:paraId="2C6D0471">
            <w:pPr>
              <w:pStyle w:val="12"/>
              <w:rPr>
                <w:rFonts w:hint="eastAsia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脚本：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视频须严格按照采购人提供的拍摄脚本执行拍摄，并遵循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eastAsia="zh-CN"/>
              </w:rPr>
              <w:t>相关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国家标准及技术规范，完整呈现标准操作流程</w:t>
            </w:r>
          </w:p>
          <w:p w14:paraId="0435EE1C">
            <w:pPr>
              <w:pStyle w:val="12"/>
              <w:rPr>
                <w:rFonts w:hint="default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拍摄设备：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供应商须自备全部拍摄及辅助设备，包括但不限于：专业摄像机（含多机位）、航拍无人机、无线麦克风、灯光组、稳定器、三脚架、监视器等。设备租赁费、运输费、损耗费均由供应商承担</w:t>
            </w:r>
          </w:p>
          <w:p w14:paraId="3C24276C">
            <w:pPr>
              <w:pStyle w:val="12"/>
              <w:rPr>
                <w:rFonts w:hint="default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演员/模特：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①筛查医护人员4-6名（需形象端正，能配合完成标准操作演示）；②学生受检者3-6名（男性，年龄符合中小学生特征，上身裸露配合拍摄）；③班主任1-2名；④质控员1名；⑤记录员1名。所有人员劳务费等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  <w:lang w:eastAsia="zh-CN"/>
              </w:rPr>
              <w:t>相关费用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均由供应商承担</w:t>
            </w:r>
          </w:p>
          <w:p w14:paraId="10087176">
            <w:pPr>
              <w:pStyle w:val="12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场地布置：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供应商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  <w:lang w:eastAsia="zh-CN"/>
              </w:rPr>
              <w:t>应按脚本要求布置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拍摄场地，具备明亮、干净、整洁、安静的室内环境，能布置标准筛查区域（等候区、检查区男女生分开、诊察床区域）。</w:t>
            </w:r>
          </w:p>
          <w:p w14:paraId="69FC723E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拍摄周期：5个工作日</w:t>
            </w:r>
          </w:p>
          <w:p w14:paraId="7E6A21A8">
            <w:pPr>
              <w:pStyle w:val="12"/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后期制作周期：5个工作日</w:t>
            </w:r>
          </w:p>
          <w:p w14:paraId="7D87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E1C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7235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条</w:t>
            </w:r>
          </w:p>
        </w:tc>
        <w:tc>
          <w:tcPr>
            <w:tcW w:w="1065" w:type="dxa"/>
            <w:noWrap w:val="0"/>
            <w:vAlign w:val="center"/>
          </w:tcPr>
          <w:p w14:paraId="0F21B97E">
            <w:pPr>
              <w:jc w:val="center"/>
              <w:rPr>
                <w:rFonts w:hint="default" w:ascii="仿宋_GB2312" w:hAnsi="仿宋" w:eastAsia="仿宋_GB2312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4EC7F09A">
            <w:pPr>
              <w:jc w:val="center"/>
              <w:rPr>
                <w:rFonts w:hint="eastAsia" w:ascii="仿宋_GB2312" w:hAnsi="仿宋" w:eastAsia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</w:tbl>
    <w:p w14:paraId="58FAE24B">
      <w:pPr>
        <w:rPr>
          <w:rFonts w:hint="eastAsia" w:ascii="黑体" w:hAnsi="黑体" w:eastAsia="黑体"/>
          <w:sz w:val="32"/>
          <w:szCs w:val="32"/>
          <w:lang w:val="en-US" w:eastAsia="zh-CN"/>
        </w:rPr>
        <w:sectPr>
          <w:pgSz w:w="16838" w:h="11906" w:orient="landscape"/>
          <w:pgMar w:top="1531" w:right="1440" w:bottom="1531" w:left="1440" w:header="851" w:footer="992" w:gutter="0"/>
          <w:cols w:space="0" w:num="1"/>
          <w:rtlGutter w:val="0"/>
          <w:docGrid w:type="linesAndChars" w:linePitch="315" w:charSpace="0"/>
        </w:sectPr>
      </w:pPr>
    </w:p>
    <w:p w14:paraId="1347A755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 w14:paraId="497A4B08">
      <w:pPr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</w:p>
    <w:p w14:paraId="50F51920">
      <w:pPr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评分标准</w:t>
      </w:r>
    </w:p>
    <w:p w14:paraId="1AA38742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报价占比30%：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统一采用低价优先法计算，即满足招标文件要求且投标价格最低的投标报价为评标基准价，其价格分为满分。其他投标人的价格分统一按照下列公式计算：</w:t>
      </w:r>
    </w:p>
    <w:p w14:paraId="4D681726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投标报价得分</w:t>
      </w:r>
      <w:r>
        <w:rPr>
          <w:rFonts w:hint="default" w:ascii="仿宋_GB2312" w:hAnsi="仿宋" w:eastAsia="仿宋_GB2312"/>
          <w:b w:val="0"/>
          <w:bCs/>
          <w:sz w:val="32"/>
          <w:szCs w:val="32"/>
          <w:lang w:val="en-US" w:eastAsia="zh-CN"/>
        </w:rPr>
        <w:t>=(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评标基准价／投标报价</w:t>
      </w:r>
      <w:r>
        <w:rPr>
          <w:rFonts w:hint="default" w:ascii="仿宋_GB2312" w:hAnsi="仿宋" w:eastAsia="仿宋_GB2312"/>
          <w:b w:val="0"/>
          <w:bCs/>
          <w:sz w:val="32"/>
          <w:szCs w:val="32"/>
          <w:lang w:val="en-US" w:eastAsia="zh-CN"/>
        </w:rPr>
        <w:t>)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×价格权值×</w:t>
      </w:r>
      <w:r>
        <w:rPr>
          <w:rFonts w:hint="default" w:ascii="仿宋_GB2312" w:hAnsi="仿宋" w:eastAsia="仿宋_GB2312"/>
          <w:b w:val="0"/>
          <w:bCs/>
          <w:sz w:val="32"/>
          <w:szCs w:val="32"/>
          <w:lang w:val="en-US" w:eastAsia="zh-CN"/>
        </w:rPr>
        <w:t>100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。</w:t>
      </w:r>
    </w:p>
    <w:p w14:paraId="3F0EDA8E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样品质量占比40%：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要求提供公司既往原创视频一个（与签订合同内容相对应），评标专家依照投标人提供的视频制作质量进行综合评定：样品评比最优得40分，良好得30分，一般得20分，不提供样品的不得分。</w:t>
      </w:r>
    </w:p>
    <w:p w14:paraId="088E14FB">
      <w:pPr>
        <w:pStyle w:val="12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履约能力占比20%：</w:t>
      </w:r>
      <w:r>
        <w:rPr>
          <w:rFonts w:hint="eastAsia" w:ascii="仿宋_GB2312" w:hAnsi="仿宋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每提供一个类似成功案例的得4分，本项最高得20分，以合同为准（需提供2023年至2025年视频拍摄制作相关业务合同）。</w:t>
      </w:r>
    </w:p>
    <w:p w14:paraId="32C380DB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售后占比10%：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提供售后服务承诺及保障措施方案得5分，指派专人负责与采购人联系售后服务事宜得5分。</w:t>
      </w:r>
    </w:p>
    <w:p w14:paraId="38CCE1FB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</w:p>
    <w:p w14:paraId="18163EFC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</w:p>
    <w:p w14:paraId="2CFC44F3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</w:p>
    <w:p w14:paraId="54483E3E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</w:p>
    <w:p w14:paraId="5F6684DF">
      <w:pPr>
        <w:jc w:val="left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</w:p>
    <w:p w14:paraId="2E9CFD92">
      <w:pPr>
        <w:pStyle w:val="11"/>
        <w:widowControl/>
        <w:spacing w:before="150" w:after="150" w:line="240" w:lineRule="atLeast"/>
        <w:ind w:left="0" w:leftChars="0" w:firstLine="0" w:firstLineChars="0"/>
        <w:jc w:val="left"/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3E5994-20B6-4207-BAE1-EB4FA636A1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330559D-3BE0-454B-917C-5C138D79D9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50087F2-1867-4165-9C27-6E7EBB2A3C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7352571-BB1A-4AC2-B675-160086B79E6B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5BCBFDBF-6FFA-4726-88B6-A9DB3EEE57B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OWY4NGYxMTkzZjExYzVhNTBlYThmYjk0MWVhOTYifQ=="/>
  </w:docVars>
  <w:rsids>
    <w:rsidRoot w:val="003651ED"/>
    <w:rsid w:val="00034365"/>
    <w:rsid w:val="00040300"/>
    <w:rsid w:val="000518F5"/>
    <w:rsid w:val="00074E9D"/>
    <w:rsid w:val="000A04DF"/>
    <w:rsid w:val="000A3A0B"/>
    <w:rsid w:val="000C30EA"/>
    <w:rsid w:val="000C4B33"/>
    <w:rsid w:val="000C6D03"/>
    <w:rsid w:val="000D791B"/>
    <w:rsid w:val="000E5048"/>
    <w:rsid w:val="00122AF8"/>
    <w:rsid w:val="001A7FC2"/>
    <w:rsid w:val="001B2B92"/>
    <w:rsid w:val="001B6FEC"/>
    <w:rsid w:val="001C3807"/>
    <w:rsid w:val="001C5B83"/>
    <w:rsid w:val="00201AAE"/>
    <w:rsid w:val="002212FC"/>
    <w:rsid w:val="002226AA"/>
    <w:rsid w:val="00223D7D"/>
    <w:rsid w:val="0023279D"/>
    <w:rsid w:val="00252D5D"/>
    <w:rsid w:val="002A4739"/>
    <w:rsid w:val="002E2923"/>
    <w:rsid w:val="00312897"/>
    <w:rsid w:val="00342067"/>
    <w:rsid w:val="0035206A"/>
    <w:rsid w:val="003651ED"/>
    <w:rsid w:val="003A4B17"/>
    <w:rsid w:val="003A65DC"/>
    <w:rsid w:val="003B2890"/>
    <w:rsid w:val="003C7243"/>
    <w:rsid w:val="00402D08"/>
    <w:rsid w:val="00421A8F"/>
    <w:rsid w:val="004346C5"/>
    <w:rsid w:val="00475701"/>
    <w:rsid w:val="0048448F"/>
    <w:rsid w:val="0048778B"/>
    <w:rsid w:val="00495EAE"/>
    <w:rsid w:val="004A6ED8"/>
    <w:rsid w:val="004D0A1E"/>
    <w:rsid w:val="004D2161"/>
    <w:rsid w:val="004E3368"/>
    <w:rsid w:val="004F47AE"/>
    <w:rsid w:val="00505F4B"/>
    <w:rsid w:val="00522300"/>
    <w:rsid w:val="00553B64"/>
    <w:rsid w:val="00556987"/>
    <w:rsid w:val="00591BBB"/>
    <w:rsid w:val="005D1795"/>
    <w:rsid w:val="005F0D62"/>
    <w:rsid w:val="006026D9"/>
    <w:rsid w:val="0062712F"/>
    <w:rsid w:val="00651BA9"/>
    <w:rsid w:val="0067514B"/>
    <w:rsid w:val="00677FA7"/>
    <w:rsid w:val="006A217D"/>
    <w:rsid w:val="006E5E86"/>
    <w:rsid w:val="007501F7"/>
    <w:rsid w:val="00757D42"/>
    <w:rsid w:val="00766DCA"/>
    <w:rsid w:val="007919F3"/>
    <w:rsid w:val="007B13A6"/>
    <w:rsid w:val="007C65DE"/>
    <w:rsid w:val="007C717F"/>
    <w:rsid w:val="007F56EF"/>
    <w:rsid w:val="00813C5A"/>
    <w:rsid w:val="008335DA"/>
    <w:rsid w:val="0085613D"/>
    <w:rsid w:val="00866CD2"/>
    <w:rsid w:val="00866FE1"/>
    <w:rsid w:val="0087620A"/>
    <w:rsid w:val="00887F62"/>
    <w:rsid w:val="008F5DD7"/>
    <w:rsid w:val="00915E62"/>
    <w:rsid w:val="00916F59"/>
    <w:rsid w:val="00925FEB"/>
    <w:rsid w:val="009359CC"/>
    <w:rsid w:val="009652CA"/>
    <w:rsid w:val="0097497D"/>
    <w:rsid w:val="00976AEA"/>
    <w:rsid w:val="00984E57"/>
    <w:rsid w:val="009A5749"/>
    <w:rsid w:val="00A108AE"/>
    <w:rsid w:val="00B019E0"/>
    <w:rsid w:val="00B11F04"/>
    <w:rsid w:val="00B25969"/>
    <w:rsid w:val="00B776CB"/>
    <w:rsid w:val="00B9659F"/>
    <w:rsid w:val="00BE645B"/>
    <w:rsid w:val="00C7721C"/>
    <w:rsid w:val="00C92B90"/>
    <w:rsid w:val="00C96ABD"/>
    <w:rsid w:val="00CC19A1"/>
    <w:rsid w:val="00CF64CB"/>
    <w:rsid w:val="00D755B8"/>
    <w:rsid w:val="00D81822"/>
    <w:rsid w:val="00D86104"/>
    <w:rsid w:val="00D86DAD"/>
    <w:rsid w:val="00DA35F6"/>
    <w:rsid w:val="00DA3FA1"/>
    <w:rsid w:val="00DD095D"/>
    <w:rsid w:val="00DE1837"/>
    <w:rsid w:val="00E03C48"/>
    <w:rsid w:val="00E30CFA"/>
    <w:rsid w:val="00E72B1F"/>
    <w:rsid w:val="00EA0547"/>
    <w:rsid w:val="00EC5E48"/>
    <w:rsid w:val="00F13585"/>
    <w:rsid w:val="00F14A6B"/>
    <w:rsid w:val="00F70228"/>
    <w:rsid w:val="00F900BD"/>
    <w:rsid w:val="00F93ACA"/>
    <w:rsid w:val="00FC2DBC"/>
    <w:rsid w:val="00FC7771"/>
    <w:rsid w:val="00FD7AB2"/>
    <w:rsid w:val="01BD5A0B"/>
    <w:rsid w:val="025E3066"/>
    <w:rsid w:val="03870314"/>
    <w:rsid w:val="04342075"/>
    <w:rsid w:val="04643557"/>
    <w:rsid w:val="04695C6C"/>
    <w:rsid w:val="04F05A45"/>
    <w:rsid w:val="05723012"/>
    <w:rsid w:val="05D01FB3"/>
    <w:rsid w:val="064C75F3"/>
    <w:rsid w:val="0684015D"/>
    <w:rsid w:val="077428D9"/>
    <w:rsid w:val="0822685D"/>
    <w:rsid w:val="0AC91F80"/>
    <w:rsid w:val="0ADA51CD"/>
    <w:rsid w:val="0AED1114"/>
    <w:rsid w:val="0B5E65C0"/>
    <w:rsid w:val="0B7554B5"/>
    <w:rsid w:val="0CA61E11"/>
    <w:rsid w:val="0DBC0BBA"/>
    <w:rsid w:val="0E3C619F"/>
    <w:rsid w:val="0F267DEF"/>
    <w:rsid w:val="0FD23317"/>
    <w:rsid w:val="103D10CD"/>
    <w:rsid w:val="11CA33DC"/>
    <w:rsid w:val="12504D23"/>
    <w:rsid w:val="12567341"/>
    <w:rsid w:val="125C07BF"/>
    <w:rsid w:val="130C25E4"/>
    <w:rsid w:val="13A25B60"/>
    <w:rsid w:val="13EB044B"/>
    <w:rsid w:val="140D1DF2"/>
    <w:rsid w:val="14921E9F"/>
    <w:rsid w:val="149C23D2"/>
    <w:rsid w:val="14E153AA"/>
    <w:rsid w:val="157C5720"/>
    <w:rsid w:val="157D71BE"/>
    <w:rsid w:val="15B132C8"/>
    <w:rsid w:val="164E065A"/>
    <w:rsid w:val="16B4166B"/>
    <w:rsid w:val="173B7A6C"/>
    <w:rsid w:val="17606A5A"/>
    <w:rsid w:val="18DD7157"/>
    <w:rsid w:val="19232435"/>
    <w:rsid w:val="19481E9C"/>
    <w:rsid w:val="19B337B9"/>
    <w:rsid w:val="1A165482"/>
    <w:rsid w:val="1A3F65D2"/>
    <w:rsid w:val="1A8769F4"/>
    <w:rsid w:val="1B9E5DA3"/>
    <w:rsid w:val="1BFD51C0"/>
    <w:rsid w:val="1DE75988"/>
    <w:rsid w:val="1EB00DD8"/>
    <w:rsid w:val="1FC61D6D"/>
    <w:rsid w:val="20350899"/>
    <w:rsid w:val="2094608F"/>
    <w:rsid w:val="21BA6510"/>
    <w:rsid w:val="21F82E19"/>
    <w:rsid w:val="22964B7D"/>
    <w:rsid w:val="243D5380"/>
    <w:rsid w:val="263D28B5"/>
    <w:rsid w:val="27FA2DB7"/>
    <w:rsid w:val="28A814B7"/>
    <w:rsid w:val="29F858FC"/>
    <w:rsid w:val="2A704DAF"/>
    <w:rsid w:val="2A90182E"/>
    <w:rsid w:val="2B336077"/>
    <w:rsid w:val="2BE315B0"/>
    <w:rsid w:val="2CBC077F"/>
    <w:rsid w:val="2DEC299E"/>
    <w:rsid w:val="2E4671D3"/>
    <w:rsid w:val="2F2362DC"/>
    <w:rsid w:val="2F3122C8"/>
    <w:rsid w:val="30E402A4"/>
    <w:rsid w:val="31AF08B2"/>
    <w:rsid w:val="31CE64FD"/>
    <w:rsid w:val="31DC67CD"/>
    <w:rsid w:val="321A52D8"/>
    <w:rsid w:val="32400AF7"/>
    <w:rsid w:val="32C7154E"/>
    <w:rsid w:val="32CC4470"/>
    <w:rsid w:val="349F4C0E"/>
    <w:rsid w:val="34D63E44"/>
    <w:rsid w:val="34F747DB"/>
    <w:rsid w:val="35601D67"/>
    <w:rsid w:val="3573331D"/>
    <w:rsid w:val="364B127A"/>
    <w:rsid w:val="36F31241"/>
    <w:rsid w:val="37870279"/>
    <w:rsid w:val="399065DF"/>
    <w:rsid w:val="39C62266"/>
    <w:rsid w:val="39C771A5"/>
    <w:rsid w:val="3CE03E77"/>
    <w:rsid w:val="3DCC00F6"/>
    <w:rsid w:val="3E464DC3"/>
    <w:rsid w:val="3E75253C"/>
    <w:rsid w:val="3FDA1327"/>
    <w:rsid w:val="4084165B"/>
    <w:rsid w:val="42210320"/>
    <w:rsid w:val="423244FA"/>
    <w:rsid w:val="437B23A2"/>
    <w:rsid w:val="452022C0"/>
    <w:rsid w:val="45B438BD"/>
    <w:rsid w:val="465701CB"/>
    <w:rsid w:val="475353E4"/>
    <w:rsid w:val="47A12C69"/>
    <w:rsid w:val="47B04845"/>
    <w:rsid w:val="47EB556B"/>
    <w:rsid w:val="47F2286F"/>
    <w:rsid w:val="483B67E2"/>
    <w:rsid w:val="492B4322"/>
    <w:rsid w:val="4B282968"/>
    <w:rsid w:val="4DE53184"/>
    <w:rsid w:val="4E16652C"/>
    <w:rsid w:val="4EB62E28"/>
    <w:rsid w:val="4F204746"/>
    <w:rsid w:val="4FFC7CB9"/>
    <w:rsid w:val="4FFD780C"/>
    <w:rsid w:val="506328B3"/>
    <w:rsid w:val="51134562"/>
    <w:rsid w:val="514551A6"/>
    <w:rsid w:val="54493DF7"/>
    <w:rsid w:val="55821CB6"/>
    <w:rsid w:val="56C37E91"/>
    <w:rsid w:val="576158FB"/>
    <w:rsid w:val="57A7636D"/>
    <w:rsid w:val="58116FB0"/>
    <w:rsid w:val="582011D6"/>
    <w:rsid w:val="58481FEB"/>
    <w:rsid w:val="58644607"/>
    <w:rsid w:val="586F421D"/>
    <w:rsid w:val="587F072F"/>
    <w:rsid w:val="58BE458F"/>
    <w:rsid w:val="58CB3809"/>
    <w:rsid w:val="5A586724"/>
    <w:rsid w:val="5B5C08B4"/>
    <w:rsid w:val="5CAC2905"/>
    <w:rsid w:val="5DAB7921"/>
    <w:rsid w:val="5DB40D0D"/>
    <w:rsid w:val="5F567661"/>
    <w:rsid w:val="5FC93E6C"/>
    <w:rsid w:val="5FD23522"/>
    <w:rsid w:val="602D6CC3"/>
    <w:rsid w:val="604F0F3E"/>
    <w:rsid w:val="625569C4"/>
    <w:rsid w:val="62B60253"/>
    <w:rsid w:val="62B665F8"/>
    <w:rsid w:val="638871FE"/>
    <w:rsid w:val="63B43555"/>
    <w:rsid w:val="63CD71FF"/>
    <w:rsid w:val="63D23F10"/>
    <w:rsid w:val="656C2F1A"/>
    <w:rsid w:val="657809E0"/>
    <w:rsid w:val="65D025CA"/>
    <w:rsid w:val="65FBEFCB"/>
    <w:rsid w:val="690507DD"/>
    <w:rsid w:val="69525E12"/>
    <w:rsid w:val="6972469B"/>
    <w:rsid w:val="6B1244B4"/>
    <w:rsid w:val="6B563571"/>
    <w:rsid w:val="6D2D3E5E"/>
    <w:rsid w:val="6D673814"/>
    <w:rsid w:val="6F72630C"/>
    <w:rsid w:val="6FC17D18"/>
    <w:rsid w:val="71F61EF2"/>
    <w:rsid w:val="72395F25"/>
    <w:rsid w:val="72E66F89"/>
    <w:rsid w:val="73C56A4C"/>
    <w:rsid w:val="73EB5335"/>
    <w:rsid w:val="7440642A"/>
    <w:rsid w:val="74AF7314"/>
    <w:rsid w:val="74D073E0"/>
    <w:rsid w:val="753F5076"/>
    <w:rsid w:val="760955FE"/>
    <w:rsid w:val="76E96423"/>
    <w:rsid w:val="77235510"/>
    <w:rsid w:val="7731265D"/>
    <w:rsid w:val="783A3923"/>
    <w:rsid w:val="795118D7"/>
    <w:rsid w:val="79B56893"/>
    <w:rsid w:val="7A454EDD"/>
    <w:rsid w:val="7A4B626B"/>
    <w:rsid w:val="7A581CDB"/>
    <w:rsid w:val="7AC878BC"/>
    <w:rsid w:val="7AE10169"/>
    <w:rsid w:val="7BB766FA"/>
    <w:rsid w:val="7BF02C26"/>
    <w:rsid w:val="7E081212"/>
    <w:rsid w:val="7E1A1463"/>
    <w:rsid w:val="7F526617"/>
    <w:rsid w:val="7F6E77C3"/>
    <w:rsid w:val="BFAF40AF"/>
    <w:rsid w:val="BFFA1F58"/>
    <w:rsid w:val="DDA75F84"/>
    <w:rsid w:val="F7DE134A"/>
    <w:rsid w:val="FF9F744C"/>
    <w:rsid w:val="FFB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3</Pages>
  <Words>1176</Words>
  <Characters>1258</Characters>
  <Lines>6</Lines>
  <Paragraphs>1</Paragraphs>
  <TotalTime>0</TotalTime>
  <ScaleCrop>false</ScaleCrop>
  <LinksUpToDate>false</LinksUpToDate>
  <CharactersWithSpaces>1309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2018-04-13T09:12:00Z</dcterms:created>
  <dc:creator>Windows User</dc:creator>
  <cp:lastModifiedBy>廖露鸣</cp:lastModifiedBy>
  <cp:lastPrinted>2024-11-29T07:28:00Z</cp:lastPrinted>
  <dcterms:modified xsi:type="dcterms:W3CDTF">2026-08-17T09:48:54Z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837705E498774FD2BF8AD62C4A14B062_13</vt:lpwstr>
  </property>
  <property fmtid="{D5CDD505-2E9C-101B-9397-08002B2CF9AE}" pid="4" name="KSOTemplateDocerSaveRecord">
    <vt:lpwstr>eyJoZGlkIjoiYTYyN2E4NTM3OGVkNWIwMDM1ZTM4N2JmZDE1ZjI4NmUiLCJ1c2VySWQiOiIxNjU2ODQxNTc5In0=</vt:lpwstr>
  </property>
</Properties>
</file>